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EE" w:rsidRPr="00740199" w:rsidRDefault="002D65EE" w:rsidP="002D65EE">
      <w:pPr>
        <w:spacing w:after="0"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740199">
        <w:rPr>
          <w:rFonts w:ascii="Arial" w:hAnsi="Arial" w:cs="Arial"/>
          <w:b/>
          <w:snapToGrid w:val="0"/>
          <w:sz w:val="32"/>
          <w:szCs w:val="32"/>
        </w:rPr>
        <w:t>13.11.2019 № 43</w:t>
      </w:r>
    </w:p>
    <w:p w:rsidR="002D65EE" w:rsidRPr="00AE10AF" w:rsidRDefault="002D65EE" w:rsidP="002D65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E10AF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2D65EE" w:rsidRPr="00AE10AF" w:rsidRDefault="002D65EE" w:rsidP="002D65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E10AF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2D65EE" w:rsidRPr="00C424BF" w:rsidRDefault="002D65EE" w:rsidP="002D65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E10AF">
        <w:rPr>
          <w:rFonts w:ascii="Arial" w:eastAsia="Calibri" w:hAnsi="Arial" w:cs="Arial"/>
          <w:b/>
          <w:bCs/>
          <w:sz w:val="32"/>
          <w:szCs w:val="32"/>
        </w:rPr>
        <w:t>БОХАНСКИЙ РАЙОН</w:t>
      </w:r>
    </w:p>
    <w:p w:rsidR="002D65EE" w:rsidRDefault="002D65EE" w:rsidP="002D65EE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E10AF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«УКЫР»</w:t>
      </w:r>
    </w:p>
    <w:p w:rsidR="002D65EE" w:rsidRDefault="002D65EE" w:rsidP="002D65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Pr="00AE10AF">
        <w:rPr>
          <w:rFonts w:ascii="Arial" w:hAnsi="Arial" w:cs="Arial"/>
          <w:b/>
          <w:sz w:val="32"/>
          <w:szCs w:val="32"/>
        </w:rPr>
        <w:t>Е</w:t>
      </w:r>
    </w:p>
    <w:p w:rsidR="002D65EE" w:rsidRDefault="002D65EE" w:rsidP="002D65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D65EE" w:rsidRPr="00740199" w:rsidRDefault="002D65EE" w:rsidP="002D65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740199">
        <w:rPr>
          <w:rFonts w:ascii="Arial" w:hAnsi="Arial" w:cs="Arial"/>
          <w:b/>
          <w:bCs/>
          <w:sz w:val="32"/>
          <w:szCs w:val="32"/>
        </w:rPr>
        <w:t>ОБ ОСНОВНЫХ НАПРАВЛЕНИЯХ БЮДЖЕТНОЙ И НАЛОГОВОЙ ПОЛИТИКИ МУНИЦИПАЛЬНОГО ОБРАЗОАВАНИЯ «УКЫР» НА 2020 ГОД И НА ПЛАНОВЫЙ ПЕРИОД 2021-2022 ГОДОВ</w:t>
      </w:r>
    </w:p>
    <w:p w:rsidR="002D65EE" w:rsidRPr="002D65EE" w:rsidRDefault="002D65EE" w:rsidP="002D65E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65EE" w:rsidRPr="002D65EE" w:rsidRDefault="002D65EE" w:rsidP="002D65E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</w:t>
      </w:r>
      <w:r w:rsidRPr="002D65EE">
        <w:rPr>
          <w:rFonts w:ascii="Arial" w:hAnsi="Arial" w:cs="Arial"/>
          <w:sz w:val="24"/>
          <w:szCs w:val="24"/>
        </w:rPr>
        <w:t xml:space="preserve">184 Бюджетного кодекса Российской </w:t>
      </w:r>
      <w:r w:rsidRPr="002D65EE">
        <w:rPr>
          <w:rFonts w:ascii="Arial" w:hAnsi="Arial" w:cs="Arial"/>
          <w:spacing w:val="-4"/>
          <w:sz w:val="24"/>
          <w:szCs w:val="24"/>
        </w:rPr>
        <w:t xml:space="preserve">Федерации и </w:t>
      </w:r>
      <w:hyperlink r:id="rId6" w:history="1">
        <w:r w:rsidRPr="002D65EE">
          <w:rPr>
            <w:rFonts w:ascii="Arial" w:hAnsi="Arial" w:cs="Arial"/>
            <w:spacing w:val="-4"/>
            <w:sz w:val="24"/>
            <w:szCs w:val="24"/>
          </w:rPr>
          <w:t xml:space="preserve">статьей </w:t>
        </w:r>
      </w:hyperlink>
      <w:r w:rsidRPr="002D65EE">
        <w:rPr>
          <w:rFonts w:ascii="Arial" w:hAnsi="Arial" w:cs="Arial"/>
          <w:spacing w:val="-4"/>
          <w:sz w:val="24"/>
          <w:szCs w:val="24"/>
        </w:rPr>
        <w:t>12 решения  Думы муниципального образования «</w:t>
      </w:r>
      <w:proofErr w:type="spellStart"/>
      <w:r w:rsidRPr="002D65EE">
        <w:rPr>
          <w:rFonts w:ascii="Arial" w:hAnsi="Arial" w:cs="Arial"/>
          <w:spacing w:val="-4"/>
          <w:sz w:val="24"/>
          <w:szCs w:val="24"/>
        </w:rPr>
        <w:t>Укыр</w:t>
      </w:r>
      <w:proofErr w:type="spellEnd"/>
      <w:r w:rsidRPr="002D65EE">
        <w:rPr>
          <w:rFonts w:ascii="Arial" w:hAnsi="Arial" w:cs="Arial"/>
          <w:spacing w:val="-4"/>
          <w:sz w:val="24"/>
          <w:szCs w:val="24"/>
        </w:rPr>
        <w:t>» от 25.10.2018 г. № 278 «Об утверждении Положения о бюджетном</w:t>
      </w:r>
      <w:r w:rsidRPr="002D65EE">
        <w:rPr>
          <w:rFonts w:ascii="Arial" w:hAnsi="Arial" w:cs="Arial"/>
          <w:sz w:val="24"/>
          <w:szCs w:val="24"/>
        </w:rPr>
        <w:t xml:space="preserve"> процессе в МО «</w:t>
      </w:r>
      <w:proofErr w:type="spellStart"/>
      <w:r w:rsidRPr="002D65EE">
        <w:rPr>
          <w:rFonts w:ascii="Arial" w:hAnsi="Arial" w:cs="Arial"/>
          <w:sz w:val="24"/>
          <w:szCs w:val="24"/>
        </w:rPr>
        <w:t>Укыр</w:t>
      </w:r>
      <w:proofErr w:type="spellEnd"/>
      <w:r w:rsidRPr="002D65EE">
        <w:rPr>
          <w:rFonts w:ascii="Arial" w:hAnsi="Arial" w:cs="Arial"/>
          <w:sz w:val="24"/>
          <w:szCs w:val="24"/>
        </w:rPr>
        <w:t>»»</w:t>
      </w:r>
    </w:p>
    <w:p w:rsidR="002D65EE" w:rsidRPr="002D65EE" w:rsidRDefault="002D65EE" w:rsidP="002D65EE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2D65EE" w:rsidRPr="002D65EE" w:rsidRDefault="002D65EE" w:rsidP="002D65EE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2D65EE">
        <w:rPr>
          <w:rFonts w:ascii="Arial" w:hAnsi="Arial" w:cs="Arial"/>
          <w:b/>
          <w:sz w:val="30"/>
          <w:szCs w:val="30"/>
        </w:rPr>
        <w:t>ПОСТАНОВЛЯЮ:</w:t>
      </w:r>
    </w:p>
    <w:p w:rsidR="002D65EE" w:rsidRPr="002D65EE" w:rsidRDefault="002D65EE" w:rsidP="002D6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2D65EE">
        <w:rPr>
          <w:rFonts w:ascii="Arial" w:hAnsi="Arial" w:cs="Arial"/>
        </w:rPr>
        <w:t xml:space="preserve">1. </w:t>
      </w:r>
      <w:r w:rsidRPr="002D65EE">
        <w:rPr>
          <w:rFonts w:ascii="Arial" w:hAnsi="Arial" w:cs="Arial"/>
        </w:rPr>
        <w:t xml:space="preserve">Утвердить основные </w:t>
      </w:r>
      <w:hyperlink r:id="rId7" w:history="1">
        <w:r w:rsidRPr="002D65EE">
          <w:rPr>
            <w:rFonts w:ascii="Arial" w:hAnsi="Arial" w:cs="Arial"/>
          </w:rPr>
          <w:t>направления</w:t>
        </w:r>
      </w:hyperlink>
      <w:r w:rsidRPr="002D65EE">
        <w:rPr>
          <w:rFonts w:ascii="Arial" w:hAnsi="Arial" w:cs="Arial"/>
        </w:rPr>
        <w:t xml:space="preserve"> бюджетной и налоговой политики администрации муниципального образования «</w:t>
      </w:r>
      <w:proofErr w:type="spellStart"/>
      <w:r w:rsidRPr="002D65EE">
        <w:rPr>
          <w:rFonts w:ascii="Arial" w:hAnsi="Arial" w:cs="Arial"/>
        </w:rPr>
        <w:t>Укыр</w:t>
      </w:r>
      <w:proofErr w:type="spellEnd"/>
      <w:r w:rsidRPr="002D65EE">
        <w:rPr>
          <w:rFonts w:ascii="Arial" w:hAnsi="Arial" w:cs="Arial"/>
        </w:rPr>
        <w:t>» на 2020 год  и на плановый период 2021-2022 годов, согласно приложению к настоящему постановлению.</w:t>
      </w:r>
    </w:p>
    <w:p w:rsidR="002D65EE" w:rsidRPr="002D65EE" w:rsidRDefault="002D65EE" w:rsidP="002D6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2D65EE">
        <w:rPr>
          <w:rFonts w:ascii="Arial" w:hAnsi="Arial" w:cs="Arial"/>
        </w:rPr>
        <w:t xml:space="preserve">2. </w:t>
      </w:r>
      <w:r w:rsidRPr="002D65EE">
        <w:rPr>
          <w:rFonts w:ascii="Arial" w:hAnsi="Arial" w:cs="Arial"/>
        </w:rPr>
        <w:t>Финансовому отделу составить проект бюджета муниципального образования «</w:t>
      </w:r>
      <w:proofErr w:type="spellStart"/>
      <w:r w:rsidRPr="002D65EE">
        <w:rPr>
          <w:rFonts w:ascii="Arial" w:hAnsi="Arial" w:cs="Arial"/>
        </w:rPr>
        <w:t>Укыр</w:t>
      </w:r>
      <w:proofErr w:type="spellEnd"/>
      <w:r w:rsidRPr="002D65EE">
        <w:rPr>
          <w:rFonts w:ascii="Arial" w:hAnsi="Arial" w:cs="Arial"/>
        </w:rPr>
        <w:t xml:space="preserve">» на основе основных </w:t>
      </w:r>
      <w:hyperlink r:id="rId8" w:history="1">
        <w:r w:rsidRPr="002D65EE">
          <w:rPr>
            <w:rFonts w:ascii="Arial" w:hAnsi="Arial" w:cs="Arial"/>
          </w:rPr>
          <w:t>направлений</w:t>
        </w:r>
      </w:hyperlink>
      <w:r w:rsidRPr="002D65EE">
        <w:rPr>
          <w:rFonts w:ascii="Arial" w:hAnsi="Arial" w:cs="Arial"/>
        </w:rPr>
        <w:t xml:space="preserve"> бюджетной и налоговой политики муниципального образования на 2020 год и на плановый период 2021-2022 годов.</w:t>
      </w:r>
    </w:p>
    <w:p w:rsidR="002D65EE" w:rsidRPr="002D65EE" w:rsidRDefault="002D65EE" w:rsidP="002D6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2D65EE">
        <w:rPr>
          <w:rFonts w:ascii="Arial" w:hAnsi="Arial" w:cs="Arial"/>
          <w:spacing w:val="-4"/>
        </w:rPr>
        <w:t xml:space="preserve">3. </w:t>
      </w:r>
      <w:proofErr w:type="gramStart"/>
      <w:r w:rsidRPr="002D65EE">
        <w:rPr>
          <w:rFonts w:ascii="Arial" w:hAnsi="Arial" w:cs="Arial"/>
          <w:spacing w:val="-4"/>
        </w:rPr>
        <w:t>Контроль за</w:t>
      </w:r>
      <w:proofErr w:type="gramEnd"/>
      <w:r w:rsidRPr="002D65EE">
        <w:rPr>
          <w:rFonts w:ascii="Arial" w:hAnsi="Arial" w:cs="Arial"/>
          <w:spacing w:val="-4"/>
        </w:rPr>
        <w:t xml:space="preserve"> выполнением постановления оставляю за собой.</w:t>
      </w:r>
    </w:p>
    <w:p w:rsidR="002D65EE" w:rsidRPr="002D65EE" w:rsidRDefault="002D65EE" w:rsidP="002D6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2D65EE" w:rsidRPr="00740199" w:rsidRDefault="002D65EE" w:rsidP="002D6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65EE" w:rsidRDefault="002D65EE" w:rsidP="002D6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740199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740199"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2D65EE" w:rsidRPr="00740199" w:rsidRDefault="002D65EE" w:rsidP="002D6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40199"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2D65EE" w:rsidRPr="00740199" w:rsidRDefault="002D65EE" w:rsidP="002D65EE">
      <w:pPr>
        <w:tabs>
          <w:tab w:val="left" w:pos="76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65EE" w:rsidRPr="00740199" w:rsidRDefault="002D65EE" w:rsidP="002D65EE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2D65EE" w:rsidRPr="00740199" w:rsidRDefault="002D65EE" w:rsidP="002D65EE">
      <w:pPr>
        <w:widowControl w:val="0"/>
        <w:tabs>
          <w:tab w:val="left" w:pos="5628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2D65EE" w:rsidRPr="00740199" w:rsidRDefault="002D65EE" w:rsidP="002D65EE">
      <w:pPr>
        <w:widowControl w:val="0"/>
        <w:tabs>
          <w:tab w:val="left" w:pos="5628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2D65EE" w:rsidRPr="00740199" w:rsidRDefault="002D65EE" w:rsidP="002D65EE">
      <w:pPr>
        <w:widowControl w:val="0"/>
        <w:tabs>
          <w:tab w:val="left" w:pos="5628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2D65EE" w:rsidRDefault="002D65EE" w:rsidP="002D65EE">
      <w:pPr>
        <w:widowControl w:val="0"/>
        <w:tabs>
          <w:tab w:val="left" w:pos="5628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2D65EE" w:rsidRDefault="002D65EE" w:rsidP="002D65EE">
      <w:pPr>
        <w:widowControl w:val="0"/>
        <w:tabs>
          <w:tab w:val="left" w:pos="5628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2D65EE" w:rsidRDefault="002D65EE" w:rsidP="002D65EE">
      <w:pPr>
        <w:widowControl w:val="0"/>
        <w:tabs>
          <w:tab w:val="left" w:pos="5628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2D65EE" w:rsidRDefault="002D65EE" w:rsidP="002D65EE">
      <w:pPr>
        <w:widowControl w:val="0"/>
        <w:tabs>
          <w:tab w:val="left" w:pos="5628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2D65EE" w:rsidRDefault="002D65EE" w:rsidP="002D65EE">
      <w:pPr>
        <w:widowControl w:val="0"/>
        <w:tabs>
          <w:tab w:val="left" w:pos="5628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2D65EE" w:rsidRDefault="002D65EE" w:rsidP="002D65EE">
      <w:pPr>
        <w:widowControl w:val="0"/>
        <w:tabs>
          <w:tab w:val="left" w:pos="5628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2D65EE" w:rsidRDefault="002D65EE" w:rsidP="002D65EE">
      <w:pPr>
        <w:widowControl w:val="0"/>
        <w:tabs>
          <w:tab w:val="left" w:pos="5628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2D65EE" w:rsidRPr="00740199" w:rsidRDefault="002D65EE" w:rsidP="002D65EE">
      <w:pPr>
        <w:widowControl w:val="0"/>
        <w:tabs>
          <w:tab w:val="left" w:pos="5628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2D65EE" w:rsidRDefault="002D65EE" w:rsidP="002D65EE">
      <w:pPr>
        <w:widowControl w:val="0"/>
        <w:tabs>
          <w:tab w:val="left" w:pos="5628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2D65EE" w:rsidRDefault="002D65EE" w:rsidP="002D65EE">
      <w:pPr>
        <w:widowControl w:val="0"/>
        <w:tabs>
          <w:tab w:val="left" w:pos="5628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</w:rPr>
      </w:pPr>
      <w:r w:rsidRPr="002D65EE">
        <w:rPr>
          <w:rFonts w:ascii="Courier New" w:hAnsi="Courier New" w:cs="Courier New"/>
        </w:rPr>
        <w:lastRenderedPageBreak/>
        <w:t>Приложение к Постановлению</w:t>
      </w:r>
    </w:p>
    <w:p w:rsidR="002D65EE" w:rsidRDefault="002D65EE" w:rsidP="002D65EE">
      <w:pPr>
        <w:widowControl w:val="0"/>
        <w:tabs>
          <w:tab w:val="left" w:pos="5628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</w:rPr>
      </w:pPr>
    </w:p>
    <w:p w:rsidR="002D65EE" w:rsidRPr="002D65EE" w:rsidRDefault="002D65EE" w:rsidP="002D65EE">
      <w:pPr>
        <w:widowControl w:val="0"/>
        <w:tabs>
          <w:tab w:val="left" w:pos="5628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</w:rPr>
      </w:pPr>
    </w:p>
    <w:p w:rsidR="002D65EE" w:rsidRDefault="002D65EE" w:rsidP="002D65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40199">
        <w:rPr>
          <w:rFonts w:ascii="Arial" w:hAnsi="Arial" w:cs="Arial"/>
          <w:b/>
          <w:bCs/>
          <w:sz w:val="24"/>
          <w:szCs w:val="24"/>
        </w:rPr>
        <w:t>Основные направления бюджетной и нал</w:t>
      </w:r>
      <w:r>
        <w:rPr>
          <w:rFonts w:ascii="Arial" w:hAnsi="Arial" w:cs="Arial"/>
          <w:b/>
          <w:bCs/>
          <w:sz w:val="24"/>
          <w:szCs w:val="24"/>
        </w:rPr>
        <w:t>оговой политики МО «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Укыр</w:t>
      </w:r>
      <w:proofErr w:type="spellEnd"/>
      <w:r>
        <w:rPr>
          <w:rFonts w:ascii="Arial" w:hAnsi="Arial" w:cs="Arial"/>
          <w:b/>
          <w:bCs/>
          <w:sz w:val="24"/>
          <w:szCs w:val="24"/>
        </w:rPr>
        <w:t>» на 2020</w:t>
      </w:r>
      <w:r w:rsidRPr="00740199">
        <w:rPr>
          <w:rFonts w:ascii="Arial" w:hAnsi="Arial" w:cs="Arial"/>
          <w:b/>
          <w:bCs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740199">
        <w:rPr>
          <w:rFonts w:ascii="Arial" w:hAnsi="Arial" w:cs="Arial"/>
          <w:b/>
          <w:bCs/>
          <w:sz w:val="24"/>
          <w:szCs w:val="24"/>
        </w:rPr>
        <w:t>-202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740199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2D65EE" w:rsidRPr="00740199" w:rsidRDefault="002D65EE" w:rsidP="002D65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D65EE" w:rsidRPr="00740199" w:rsidRDefault="002D65EE" w:rsidP="002D6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>Основные направления бюджетной и налоговой политики муниципального образования «</w:t>
      </w:r>
      <w:proofErr w:type="spellStart"/>
      <w:r w:rsidRPr="00740199">
        <w:rPr>
          <w:rFonts w:ascii="Arial" w:hAnsi="Arial" w:cs="Arial"/>
          <w:sz w:val="24"/>
          <w:szCs w:val="24"/>
        </w:rPr>
        <w:t>Укыр</w:t>
      </w:r>
      <w:proofErr w:type="spellEnd"/>
      <w:r w:rsidRPr="00740199">
        <w:rPr>
          <w:rFonts w:ascii="Arial" w:hAnsi="Arial" w:cs="Arial"/>
          <w:sz w:val="24"/>
          <w:szCs w:val="24"/>
        </w:rPr>
        <w:t>» на 20</w:t>
      </w:r>
      <w:r>
        <w:rPr>
          <w:rFonts w:ascii="Arial" w:hAnsi="Arial" w:cs="Arial"/>
          <w:sz w:val="24"/>
          <w:szCs w:val="24"/>
        </w:rPr>
        <w:t>20</w:t>
      </w:r>
      <w:r w:rsidRPr="00740199">
        <w:rPr>
          <w:rFonts w:ascii="Arial" w:hAnsi="Arial" w:cs="Arial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sz w:val="24"/>
          <w:szCs w:val="24"/>
        </w:rPr>
        <w:t>1</w:t>
      </w:r>
      <w:r w:rsidRPr="00740199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2</w:t>
      </w:r>
      <w:r w:rsidRPr="00740199">
        <w:rPr>
          <w:rFonts w:ascii="Arial" w:hAnsi="Arial" w:cs="Arial"/>
          <w:sz w:val="24"/>
          <w:szCs w:val="24"/>
        </w:rPr>
        <w:t xml:space="preserve"> годов подготовлены в соответствии со статьями 172, 184.2 Бюджетного кодекса Российской Федерации и «Положением о бюджетном процессе МО «</w:t>
      </w:r>
      <w:proofErr w:type="spellStart"/>
      <w:r w:rsidRPr="00740199">
        <w:rPr>
          <w:rFonts w:ascii="Arial" w:hAnsi="Arial" w:cs="Arial"/>
          <w:sz w:val="24"/>
          <w:szCs w:val="24"/>
        </w:rPr>
        <w:t>Укыр</w:t>
      </w:r>
      <w:proofErr w:type="spellEnd"/>
      <w:r w:rsidRPr="00740199">
        <w:rPr>
          <w:rFonts w:ascii="Arial" w:hAnsi="Arial" w:cs="Arial"/>
          <w:sz w:val="24"/>
          <w:szCs w:val="24"/>
        </w:rPr>
        <w:t>», утвержденным решением Думы МО «</w:t>
      </w:r>
      <w:proofErr w:type="spellStart"/>
      <w:r w:rsidRPr="00740199">
        <w:rPr>
          <w:rFonts w:ascii="Arial" w:hAnsi="Arial" w:cs="Arial"/>
          <w:sz w:val="24"/>
          <w:szCs w:val="24"/>
        </w:rPr>
        <w:t>Укыр</w:t>
      </w:r>
      <w:proofErr w:type="spellEnd"/>
      <w:r w:rsidRPr="00740199">
        <w:rPr>
          <w:rFonts w:ascii="Arial" w:hAnsi="Arial" w:cs="Arial"/>
          <w:sz w:val="24"/>
          <w:szCs w:val="24"/>
        </w:rPr>
        <w:t>» № 2</w:t>
      </w:r>
      <w:r>
        <w:rPr>
          <w:rFonts w:ascii="Arial" w:hAnsi="Arial" w:cs="Arial"/>
          <w:sz w:val="24"/>
          <w:szCs w:val="24"/>
        </w:rPr>
        <w:t>78</w:t>
      </w:r>
      <w:r w:rsidRPr="00740199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25</w:t>
      </w:r>
      <w:r w:rsidRPr="0074019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740199">
        <w:rPr>
          <w:rFonts w:ascii="Arial" w:hAnsi="Arial" w:cs="Arial"/>
          <w:sz w:val="24"/>
          <w:szCs w:val="24"/>
        </w:rPr>
        <w:t>.2018 г.</w:t>
      </w:r>
    </w:p>
    <w:p w:rsidR="002D65EE" w:rsidRPr="00740199" w:rsidRDefault="002D65EE" w:rsidP="002D65E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Pr="00740199">
        <w:rPr>
          <w:rFonts w:ascii="Arial" w:hAnsi="Arial" w:cs="Arial"/>
          <w:b/>
          <w:sz w:val="24"/>
          <w:szCs w:val="24"/>
        </w:rPr>
        <w:t xml:space="preserve">Основные задачи бюджетной политики </w:t>
      </w:r>
    </w:p>
    <w:p w:rsidR="002D65EE" w:rsidRPr="00740199" w:rsidRDefault="002D65EE" w:rsidP="002D6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>Основны</w:t>
      </w:r>
      <w:r>
        <w:rPr>
          <w:rFonts w:ascii="Arial" w:hAnsi="Arial" w:cs="Arial"/>
          <w:sz w:val="24"/>
          <w:szCs w:val="24"/>
        </w:rPr>
        <w:t xml:space="preserve">е задачи бюджетной политики на </w:t>
      </w:r>
      <w:r w:rsidRPr="0074019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740199">
        <w:rPr>
          <w:rFonts w:ascii="Arial" w:hAnsi="Arial" w:cs="Arial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sz w:val="24"/>
          <w:szCs w:val="24"/>
        </w:rPr>
        <w:t>1</w:t>
      </w:r>
      <w:r w:rsidRPr="00740199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2</w:t>
      </w:r>
      <w:r w:rsidRPr="00740199">
        <w:rPr>
          <w:rFonts w:ascii="Arial" w:hAnsi="Arial" w:cs="Arial"/>
          <w:sz w:val="24"/>
          <w:szCs w:val="24"/>
        </w:rPr>
        <w:t xml:space="preserve"> гг. – макроэкономическая устойчивость поселения.</w:t>
      </w:r>
    </w:p>
    <w:p w:rsidR="002D65EE" w:rsidRPr="00740199" w:rsidRDefault="002D65EE" w:rsidP="002D6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>Для достижения поставленных задач необходимо осуществить мероприятия по повышению качества прогноза социально-экономического развития поселения, повышению эффективности и прозрачности управления общественными финансами, расширения самостоятельности и повышения ответственности главных распорядителей средств местного бюджета.</w:t>
      </w:r>
    </w:p>
    <w:p w:rsidR="002D65EE" w:rsidRPr="00740199" w:rsidRDefault="002D65EE" w:rsidP="002D6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>При формировании и реализации бюджетной политики органам местного самоуправления надлежит предпринять действия по следующим направлениям:</w:t>
      </w:r>
    </w:p>
    <w:p w:rsidR="002D65EE" w:rsidRPr="00740199" w:rsidRDefault="002D65EE" w:rsidP="002D6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Первое. </w:t>
      </w:r>
      <w:r w:rsidRPr="00740199">
        <w:rPr>
          <w:rFonts w:ascii="Arial" w:hAnsi="Arial" w:cs="Arial"/>
          <w:sz w:val="24"/>
          <w:szCs w:val="24"/>
        </w:rPr>
        <w:t>Обеспечение сбалансированности бюджетной системы МО «</w:t>
      </w:r>
      <w:proofErr w:type="spellStart"/>
      <w:r w:rsidRPr="00740199">
        <w:rPr>
          <w:rFonts w:ascii="Arial" w:hAnsi="Arial" w:cs="Arial"/>
          <w:sz w:val="24"/>
          <w:szCs w:val="24"/>
        </w:rPr>
        <w:t>Укыр</w:t>
      </w:r>
      <w:proofErr w:type="spellEnd"/>
      <w:r w:rsidRPr="00740199">
        <w:rPr>
          <w:rFonts w:ascii="Arial" w:hAnsi="Arial" w:cs="Arial"/>
          <w:sz w:val="24"/>
          <w:szCs w:val="24"/>
        </w:rPr>
        <w:t>» в долгосрочном периоде. Завершение формирования реестра расходных обязательств МО «</w:t>
      </w:r>
      <w:proofErr w:type="spellStart"/>
      <w:r w:rsidRPr="00740199">
        <w:rPr>
          <w:rFonts w:ascii="Arial" w:hAnsi="Arial" w:cs="Arial"/>
          <w:sz w:val="24"/>
          <w:szCs w:val="24"/>
        </w:rPr>
        <w:t>Укыр</w:t>
      </w:r>
      <w:proofErr w:type="spellEnd"/>
      <w:r w:rsidRPr="00740199">
        <w:rPr>
          <w:rFonts w:ascii="Arial" w:hAnsi="Arial" w:cs="Arial"/>
          <w:sz w:val="24"/>
          <w:szCs w:val="24"/>
        </w:rPr>
        <w:t>».</w:t>
      </w:r>
    </w:p>
    <w:p w:rsidR="002D65EE" w:rsidRPr="00740199" w:rsidRDefault="002D65EE" w:rsidP="002D6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>В 20</w:t>
      </w:r>
      <w:r>
        <w:rPr>
          <w:rFonts w:ascii="Arial" w:hAnsi="Arial" w:cs="Arial"/>
          <w:sz w:val="24"/>
          <w:szCs w:val="24"/>
        </w:rPr>
        <w:t>20</w:t>
      </w:r>
      <w:r w:rsidRPr="00740199">
        <w:rPr>
          <w:rFonts w:ascii="Arial" w:hAnsi="Arial" w:cs="Arial"/>
          <w:sz w:val="24"/>
          <w:szCs w:val="24"/>
        </w:rPr>
        <w:t xml:space="preserve"> году и в плановый период 202</w:t>
      </w:r>
      <w:r>
        <w:rPr>
          <w:rFonts w:ascii="Arial" w:hAnsi="Arial" w:cs="Arial"/>
          <w:sz w:val="24"/>
          <w:szCs w:val="24"/>
        </w:rPr>
        <w:t>1</w:t>
      </w:r>
      <w:r w:rsidRPr="00740199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2</w:t>
      </w:r>
      <w:r w:rsidRPr="00740199">
        <w:rPr>
          <w:rFonts w:ascii="Arial" w:hAnsi="Arial" w:cs="Arial"/>
          <w:sz w:val="24"/>
          <w:szCs w:val="24"/>
        </w:rPr>
        <w:t xml:space="preserve"> гг. необходимо обеспечить практическое применение реестра расходных обязательств МО «</w:t>
      </w:r>
      <w:proofErr w:type="spellStart"/>
      <w:r w:rsidRPr="00740199">
        <w:rPr>
          <w:rFonts w:ascii="Arial" w:hAnsi="Arial" w:cs="Arial"/>
          <w:sz w:val="24"/>
          <w:szCs w:val="24"/>
        </w:rPr>
        <w:t>Укыр</w:t>
      </w:r>
      <w:proofErr w:type="spellEnd"/>
      <w:r w:rsidRPr="00740199">
        <w:rPr>
          <w:rFonts w:ascii="Arial" w:hAnsi="Arial" w:cs="Arial"/>
          <w:sz w:val="24"/>
          <w:szCs w:val="24"/>
        </w:rPr>
        <w:t>» при формировании проекта бюджета на очередной финансовый год и завершить принятие нормативных правовых актов, подлежащих включению в указанный реестр. При этом в целях объединительного процесса правовые акты должны быть максимально приближены к правовым актам Иркутской области.</w:t>
      </w:r>
    </w:p>
    <w:p w:rsidR="002D65EE" w:rsidRPr="00740199" w:rsidRDefault="002D65EE" w:rsidP="002D6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b/>
          <w:sz w:val="24"/>
          <w:szCs w:val="24"/>
        </w:rPr>
        <w:t>Второе</w:t>
      </w:r>
      <w:r w:rsidRPr="00740199">
        <w:rPr>
          <w:rFonts w:ascii="Arial" w:hAnsi="Arial" w:cs="Arial"/>
          <w:sz w:val="24"/>
          <w:szCs w:val="24"/>
        </w:rPr>
        <w:t>. Повышение результативности бюджетных расходов.</w:t>
      </w:r>
    </w:p>
    <w:p w:rsidR="002D65EE" w:rsidRPr="00740199" w:rsidRDefault="002D65EE" w:rsidP="002D6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>Бюджетирование, ориентированное на результат, необходимо вводить по всей финансовой системе МО «</w:t>
      </w:r>
      <w:proofErr w:type="spellStart"/>
      <w:r w:rsidRPr="00740199">
        <w:rPr>
          <w:rFonts w:ascii="Arial" w:hAnsi="Arial" w:cs="Arial"/>
          <w:sz w:val="24"/>
          <w:szCs w:val="24"/>
        </w:rPr>
        <w:t>Укыр</w:t>
      </w:r>
      <w:proofErr w:type="spellEnd"/>
      <w:r w:rsidRPr="00740199">
        <w:rPr>
          <w:rFonts w:ascii="Arial" w:hAnsi="Arial" w:cs="Arial"/>
          <w:sz w:val="24"/>
          <w:szCs w:val="24"/>
        </w:rPr>
        <w:t xml:space="preserve">» - </w:t>
      </w:r>
      <w:proofErr w:type="gramStart"/>
      <w:r w:rsidRPr="00740199">
        <w:rPr>
          <w:rFonts w:ascii="Arial" w:hAnsi="Arial" w:cs="Arial"/>
          <w:sz w:val="24"/>
          <w:szCs w:val="24"/>
        </w:rPr>
        <w:t>от</w:t>
      </w:r>
      <w:proofErr w:type="gramEnd"/>
      <w:r w:rsidRPr="00740199">
        <w:rPr>
          <w:rFonts w:ascii="Arial" w:hAnsi="Arial" w:cs="Arial"/>
          <w:sz w:val="24"/>
          <w:szCs w:val="24"/>
        </w:rPr>
        <w:t xml:space="preserve"> регионального до муниципального уровня, правильно выбрав приоритеты. Особое внимание необходимо уделить совокупности реальных и объективных индикаторов достижения администраторами бюджетных расходов поставленных целей и решения определенных задач. Новые расходные обязательства могут включаться в бюджет лишь в целях обеспечения приоритетов государственной социально-экономической политики и при условии проведения оценки их ожидаемой эффективности.</w:t>
      </w:r>
    </w:p>
    <w:p w:rsidR="002D65EE" w:rsidRPr="00740199" w:rsidRDefault="002D65EE" w:rsidP="002D6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>Сокращение обязательств, требующих необоснованных и малоэффективных бюджетных расходов, отмена не обеспеченных достаточным уровнем финансирования расходных обязательств.</w:t>
      </w:r>
    </w:p>
    <w:p w:rsidR="002D65EE" w:rsidRPr="00740199" w:rsidRDefault="002D65EE" w:rsidP="002D6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b/>
          <w:sz w:val="24"/>
          <w:szCs w:val="24"/>
        </w:rPr>
        <w:t>Третье.</w:t>
      </w:r>
      <w:r w:rsidRPr="00740199">
        <w:rPr>
          <w:rFonts w:ascii="Arial" w:hAnsi="Arial" w:cs="Arial"/>
          <w:sz w:val="24"/>
          <w:szCs w:val="24"/>
        </w:rPr>
        <w:t xml:space="preserve"> Снижение в 20</w:t>
      </w:r>
      <w:r>
        <w:rPr>
          <w:rFonts w:ascii="Arial" w:hAnsi="Arial" w:cs="Arial"/>
          <w:sz w:val="24"/>
          <w:szCs w:val="24"/>
        </w:rPr>
        <w:t>20</w:t>
      </w:r>
      <w:r w:rsidRPr="00740199">
        <w:rPr>
          <w:rFonts w:ascii="Arial" w:hAnsi="Arial" w:cs="Arial"/>
          <w:sz w:val="24"/>
          <w:szCs w:val="24"/>
        </w:rPr>
        <w:t xml:space="preserve"> году предельного размера дефицита местного бюджета.</w:t>
      </w:r>
    </w:p>
    <w:p w:rsidR="002D65EE" w:rsidRPr="00740199" w:rsidRDefault="002D65EE" w:rsidP="002D6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b/>
          <w:sz w:val="24"/>
          <w:szCs w:val="24"/>
        </w:rPr>
        <w:t xml:space="preserve">Четвертое. </w:t>
      </w:r>
      <w:r w:rsidRPr="00740199">
        <w:rPr>
          <w:rFonts w:ascii="Arial" w:hAnsi="Arial" w:cs="Arial"/>
          <w:sz w:val="24"/>
          <w:szCs w:val="24"/>
        </w:rPr>
        <w:t>Расширение самостоятельности и повышение ответственности главных распорядителей средств местного бюджета.</w:t>
      </w:r>
    </w:p>
    <w:p w:rsidR="002D65EE" w:rsidRPr="00740199" w:rsidRDefault="002D65EE" w:rsidP="002D6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>В целях повышения эффективности использования бюджетных средств и ответственности главных распорядителей средств местного бюджета необходимо обеспечить формирование бюджета на 20</w:t>
      </w:r>
      <w:r>
        <w:rPr>
          <w:rFonts w:ascii="Arial" w:hAnsi="Arial" w:cs="Arial"/>
          <w:sz w:val="24"/>
          <w:szCs w:val="24"/>
        </w:rPr>
        <w:t>20</w:t>
      </w:r>
      <w:r w:rsidRPr="00740199">
        <w:rPr>
          <w:rFonts w:ascii="Arial" w:hAnsi="Arial" w:cs="Arial"/>
          <w:sz w:val="24"/>
          <w:szCs w:val="24"/>
        </w:rPr>
        <w:t xml:space="preserve"> год  и на плановый период 202</w:t>
      </w:r>
      <w:r>
        <w:rPr>
          <w:rFonts w:ascii="Arial" w:hAnsi="Arial" w:cs="Arial"/>
          <w:sz w:val="24"/>
          <w:szCs w:val="24"/>
        </w:rPr>
        <w:t>1</w:t>
      </w:r>
      <w:r w:rsidRPr="00740199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2</w:t>
      </w:r>
      <w:r w:rsidRPr="00740199">
        <w:rPr>
          <w:rFonts w:ascii="Arial" w:hAnsi="Arial" w:cs="Arial"/>
          <w:sz w:val="24"/>
          <w:szCs w:val="24"/>
        </w:rPr>
        <w:t xml:space="preserve"> гг. на основе докладов о результатах и основных направлениях деятельности главных распорядителей средств районного бюджета.</w:t>
      </w:r>
    </w:p>
    <w:p w:rsidR="002D65EE" w:rsidRPr="00740199" w:rsidRDefault="002D65EE" w:rsidP="002D6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b/>
          <w:sz w:val="24"/>
          <w:szCs w:val="24"/>
        </w:rPr>
        <w:t>Пятое</w:t>
      </w:r>
      <w:r w:rsidRPr="00740199">
        <w:rPr>
          <w:rFonts w:ascii="Arial" w:hAnsi="Arial" w:cs="Arial"/>
          <w:sz w:val="24"/>
          <w:szCs w:val="24"/>
        </w:rPr>
        <w:t>. Обеспечение прозрачности и эффективности закупок для муниципальных нужд.</w:t>
      </w:r>
    </w:p>
    <w:p w:rsidR="002D65EE" w:rsidRPr="00740199" w:rsidRDefault="002D65EE" w:rsidP="002D6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 xml:space="preserve">Проводимая закупочная деятельность за счет бюджетных средств должна осуществляться с соблюдением максимальной экономии и эффективности </w:t>
      </w:r>
      <w:r w:rsidRPr="00740199">
        <w:rPr>
          <w:rFonts w:ascii="Arial" w:hAnsi="Arial" w:cs="Arial"/>
          <w:sz w:val="24"/>
          <w:szCs w:val="24"/>
        </w:rPr>
        <w:lastRenderedPageBreak/>
        <w:t>закупок, обеспечить объективность и обоснованность расходования финансовых ресурсов.</w:t>
      </w:r>
    </w:p>
    <w:p w:rsidR="002D65EE" w:rsidRPr="00740199" w:rsidRDefault="002D65EE" w:rsidP="002D6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b/>
          <w:sz w:val="24"/>
          <w:szCs w:val="24"/>
        </w:rPr>
        <w:t>Шестое.</w:t>
      </w:r>
      <w:r w:rsidRPr="00740199">
        <w:rPr>
          <w:rFonts w:ascii="Arial" w:hAnsi="Arial" w:cs="Arial"/>
          <w:sz w:val="24"/>
          <w:szCs w:val="24"/>
        </w:rPr>
        <w:t xml:space="preserve"> Совершенствование управления государственной и муниципальной собственностью.</w:t>
      </w:r>
    </w:p>
    <w:p w:rsidR="002D65EE" w:rsidRPr="00740199" w:rsidRDefault="002D65EE" w:rsidP="002D6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>Поэтапное сокращение избыточной части государственного сектора и переход к новой модели управления публичной собственностью – основные задачи в сфере управления государственной собственностью, основанные на принципах строгого соответствия состава имущества функциям государства и обеспечения эффективности его использования.</w:t>
      </w:r>
    </w:p>
    <w:p w:rsidR="002D65EE" w:rsidRPr="00740199" w:rsidRDefault="002D65EE" w:rsidP="002D6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b/>
          <w:sz w:val="24"/>
          <w:szCs w:val="24"/>
        </w:rPr>
        <w:t>Седьмое.</w:t>
      </w:r>
      <w:r w:rsidRPr="00740199">
        <w:rPr>
          <w:rFonts w:ascii="Arial" w:hAnsi="Arial" w:cs="Arial"/>
          <w:sz w:val="24"/>
          <w:szCs w:val="24"/>
        </w:rPr>
        <w:t xml:space="preserve"> Установление и нормативное закрепление тарифов на услуги жилищно-коммунального комплекса до внесения проектов бюджетов в законодательные и представительные органы власти.</w:t>
      </w:r>
    </w:p>
    <w:p w:rsidR="002D65EE" w:rsidRPr="00740199" w:rsidRDefault="002D65EE" w:rsidP="002D65E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Pr="00740199">
        <w:rPr>
          <w:rFonts w:ascii="Arial" w:hAnsi="Arial" w:cs="Arial"/>
          <w:b/>
          <w:sz w:val="24"/>
          <w:szCs w:val="24"/>
        </w:rPr>
        <w:t>Основные направления налоговой политики в 20</w:t>
      </w:r>
      <w:r>
        <w:rPr>
          <w:rFonts w:ascii="Arial" w:hAnsi="Arial" w:cs="Arial"/>
          <w:b/>
          <w:sz w:val="24"/>
          <w:szCs w:val="24"/>
        </w:rPr>
        <w:t>20</w:t>
      </w:r>
      <w:r w:rsidRPr="00740199">
        <w:rPr>
          <w:rFonts w:ascii="Arial" w:hAnsi="Arial" w:cs="Arial"/>
          <w:b/>
          <w:sz w:val="24"/>
          <w:szCs w:val="24"/>
        </w:rPr>
        <w:t xml:space="preserve"> году и в плановый период 202</w:t>
      </w:r>
      <w:r>
        <w:rPr>
          <w:rFonts w:ascii="Arial" w:hAnsi="Arial" w:cs="Arial"/>
          <w:b/>
          <w:sz w:val="24"/>
          <w:szCs w:val="24"/>
        </w:rPr>
        <w:t>1</w:t>
      </w:r>
      <w:r w:rsidRPr="00740199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>2</w:t>
      </w:r>
      <w:r w:rsidRPr="00740199">
        <w:rPr>
          <w:rFonts w:ascii="Arial" w:hAnsi="Arial" w:cs="Arial"/>
          <w:b/>
          <w:sz w:val="24"/>
          <w:szCs w:val="24"/>
        </w:rPr>
        <w:t xml:space="preserve"> гг.</w:t>
      </w:r>
    </w:p>
    <w:p w:rsidR="002D65EE" w:rsidRPr="00740199" w:rsidRDefault="002D65EE" w:rsidP="002D6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>В МО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налоговая политика в 2020</w:t>
      </w:r>
      <w:r w:rsidRPr="00740199">
        <w:rPr>
          <w:rFonts w:ascii="Arial" w:hAnsi="Arial" w:cs="Arial"/>
          <w:sz w:val="24"/>
          <w:szCs w:val="24"/>
        </w:rPr>
        <w:t xml:space="preserve"> году и в плановый период 202</w:t>
      </w:r>
      <w:r>
        <w:rPr>
          <w:rFonts w:ascii="Arial" w:hAnsi="Arial" w:cs="Arial"/>
          <w:sz w:val="24"/>
          <w:szCs w:val="24"/>
        </w:rPr>
        <w:t>1</w:t>
      </w:r>
      <w:r w:rsidRPr="00740199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 xml:space="preserve">2 </w:t>
      </w:r>
      <w:r w:rsidRPr="00740199">
        <w:rPr>
          <w:rFonts w:ascii="Arial" w:hAnsi="Arial" w:cs="Arial"/>
          <w:sz w:val="24"/>
          <w:szCs w:val="24"/>
        </w:rPr>
        <w:t xml:space="preserve">гг. будет направлена на обеспечение высоких темпов экономического роста и увеличение инвестиционной активности. В соответствии с поставленными задачами реформирование налогового законодательства будет развиваться по следующим направлениям: снижение налоговой нагрузки на экономику, предоставление равных условий для экономической деятельности для налогоплательщиков, сокращение налоговых льгот и преференций, совершенствование налогового администрирования, упрощение налогового учета и уменьшение затрат по уплате налогов, обеспечение стимулирующей роли </w:t>
      </w:r>
      <w:r>
        <w:rPr>
          <w:rFonts w:ascii="Arial" w:hAnsi="Arial" w:cs="Arial"/>
          <w:sz w:val="24"/>
          <w:szCs w:val="24"/>
        </w:rPr>
        <w:t>налогового законодательства.</w:t>
      </w:r>
    </w:p>
    <w:p w:rsidR="002D65EE" w:rsidRPr="00740199" w:rsidRDefault="002D65EE" w:rsidP="002D6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40199">
        <w:rPr>
          <w:rFonts w:ascii="Arial" w:hAnsi="Arial" w:cs="Arial"/>
          <w:sz w:val="24"/>
          <w:szCs w:val="24"/>
        </w:rPr>
        <w:t>Формирование доходной части местного бюджета на 20</w:t>
      </w:r>
      <w:r>
        <w:rPr>
          <w:rFonts w:ascii="Arial" w:hAnsi="Arial" w:cs="Arial"/>
          <w:sz w:val="24"/>
          <w:szCs w:val="24"/>
        </w:rPr>
        <w:t>20</w:t>
      </w:r>
      <w:r w:rsidRPr="00740199">
        <w:rPr>
          <w:rFonts w:ascii="Arial" w:hAnsi="Arial" w:cs="Arial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sz w:val="24"/>
          <w:szCs w:val="24"/>
        </w:rPr>
        <w:t>1</w:t>
      </w:r>
      <w:r w:rsidRPr="00740199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2</w:t>
      </w:r>
      <w:r w:rsidRPr="00740199">
        <w:rPr>
          <w:rFonts w:ascii="Arial" w:hAnsi="Arial" w:cs="Arial"/>
          <w:sz w:val="24"/>
          <w:szCs w:val="24"/>
        </w:rPr>
        <w:t xml:space="preserve"> гг. будет происходить в условиях введения с 1 января предстоящего финансового года изменений и дополнений в Налоговый и Бюджетный кодексы Российской Федерации.</w:t>
      </w:r>
      <w:proofErr w:type="gramEnd"/>
    </w:p>
    <w:p w:rsidR="002D65EE" w:rsidRPr="00740199" w:rsidRDefault="002D65EE" w:rsidP="002D6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>Распределение  налоговых доходов между уровнями бюджетной системы будет закреплено в соответствии с Бюджетным и Налоговым кодексом Российской Федерации.</w:t>
      </w:r>
    </w:p>
    <w:p w:rsidR="002D65EE" w:rsidRPr="00740199" w:rsidRDefault="002D65EE" w:rsidP="002D65E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Pr="00740199">
        <w:rPr>
          <w:rFonts w:ascii="Arial" w:hAnsi="Arial" w:cs="Arial"/>
          <w:b/>
          <w:sz w:val="24"/>
          <w:szCs w:val="24"/>
        </w:rPr>
        <w:t>Основные приоритеты бюджетных расходов</w:t>
      </w:r>
    </w:p>
    <w:p w:rsidR="002D65EE" w:rsidRPr="00740199" w:rsidRDefault="002D65EE" w:rsidP="002D6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>Важнейшим приоритетом бюджетной политики остается социальная сфера. Значительный объем расходов в этой сфере будет направлен на улучшение качества жизни населения. Будет продолжена практика социальной поддержки малоимущего населения, путем выделения субсидии на оплату жилья и коммунальных услуг в зависимости от прожиточного минимума и совокупного дохода семьи.</w:t>
      </w:r>
    </w:p>
    <w:p w:rsidR="002D65EE" w:rsidRPr="00740199" w:rsidRDefault="002D65EE" w:rsidP="002D6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>Органам исполнительной власти, органам местного самоуправления предстоит активнее работать над модернизацией социальных отраслей, при этом эффективно использовать все имеющиеся ресурсы, выполнять задачи предельно грамотно и ориентироваться на достижение ощутимого результата в самой ближайшей перспективе.</w:t>
      </w:r>
      <w:bookmarkStart w:id="0" w:name="_GoBack"/>
      <w:bookmarkEnd w:id="0"/>
    </w:p>
    <w:sectPr w:rsidR="002D65EE" w:rsidRPr="00740199" w:rsidSect="00F272D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330B7"/>
    <w:multiLevelType w:val="hybridMultilevel"/>
    <w:tmpl w:val="47A4E2CE"/>
    <w:lvl w:ilvl="0" w:tplc="BD6448EE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C4"/>
    <w:rsid w:val="002D65EE"/>
    <w:rsid w:val="006651C4"/>
    <w:rsid w:val="009F5568"/>
    <w:rsid w:val="00A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1364;fld=134;dst=1000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86;n=31364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6;n=32591;fld=134;dst=10046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1053</Words>
  <Characters>6004</Characters>
  <Application>Microsoft Office Word</Application>
  <DocSecurity>0</DocSecurity>
  <Lines>50</Lines>
  <Paragraphs>14</Paragraphs>
  <ScaleCrop>false</ScaleCrop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2019-11-13T01:40:00Z</dcterms:created>
  <dcterms:modified xsi:type="dcterms:W3CDTF">2019-11-13T04:28:00Z</dcterms:modified>
</cp:coreProperties>
</file>